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Strategy Execution Playbook</w:t>
      </w:r>
    </w:p>
    <w:p>
      <w:r>
        <w:rPr>
          <w:i/>
          <w:color w:val="555555"/>
          <w:sz w:val="22"/>
        </w:rPr>
        <w:t>Outliers Business Strategy Centre™ · Playbook</w:t>
      </w:r>
    </w:p>
    <w:p>
      <w:r>
        <w:t>Audience: Executives &amp; strategists   |   Tier: Professional</w:t>
      </w:r>
    </w:p>
    <w:p/>
    <w:p>
      <w:pPr>
        <w:pStyle w:val="Heading1"/>
      </w:pPr>
      <w:r>
        <w:t>Executive Summary</w:t>
      </w:r>
    </w:p>
    <w:p>
      <w:r>
        <w:t>This playbook codifies a board-grade approach to Strategy Execution Playbook. It is designed for CEOs, MDs, CFOs, strategy directors and executive committees who need a structured, repeatable way to mobilise the organisation around a clear strategic agenda.</w:t>
      </w:r>
    </w:p>
    <w:p>
      <w:pPr>
        <w:pStyle w:val="ListBullet"/>
      </w:pPr>
      <w:r>
        <w:t>Apply the executive summary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Strategic Context</w:t>
      </w:r>
    </w:p>
    <w:p>
      <w:pPr>
        <w:pStyle w:val="ListBullet"/>
      </w:pPr>
      <w:r>
        <w:t>Apply the strategic context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Principles</w:t>
      </w:r>
    </w:p>
    <w:p>
      <w:pPr>
        <w:pStyle w:val="ListBullet"/>
      </w:pPr>
      <w:r>
        <w:t>Apply the operating principles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Playbook Plays</w:t>
      </w:r>
    </w:p>
    <w:p>
      <w:pPr>
        <w:pStyle w:val="ListBullet"/>
      </w:pPr>
      <w:r>
        <w:t>Apply the playbook plays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1 — Diagnose</w:t>
      </w:r>
    </w:p>
    <w:p>
      <w:pPr>
        <w:pStyle w:val="ListBullet"/>
      </w:pPr>
      <w:r>
        <w:t>Apply the play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2 — Set Direction</w:t>
      </w:r>
    </w:p>
    <w:p>
      <w:pPr>
        <w:pStyle w:val="ListBullet"/>
      </w:pPr>
      <w:r>
        <w:t>Apply the play 2 — set direction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3 — Execute &amp; Govern</w:t>
      </w:r>
    </w:p>
    <w:p>
      <w:pPr>
        <w:pStyle w:val="ListBullet"/>
      </w:pPr>
      <w:r>
        <w:t>Apply the play 3 — execute &amp; govern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4 — Measure &amp; Adapt</w:t>
      </w:r>
    </w:p>
    <w:p>
      <w:pPr>
        <w:pStyle w:val="ListBullet"/>
      </w:pPr>
      <w:r>
        <w:t>Apply the play 4 — measure &amp; adapt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Roles &amp; Responsibilities</w:t>
      </w:r>
    </w:p>
    <w:p>
      <w:pPr>
        <w:pStyle w:val="ListBullet"/>
      </w:pPr>
      <w:r>
        <w:t>Apply the roles &amp; responsibilities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Vignettes</w:t>
      </w:r>
    </w:p>
    <w:p>
      <w:pPr>
        <w:pStyle w:val="ListBullet"/>
      </w:pPr>
      <w:r>
        <w:t>Apply the case vignettes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Implementation Roadmap</w:t>
      </w:r>
    </w:p>
    <w:p>
      <w:pPr>
        <w:pStyle w:val="ListBullet"/>
      </w:pPr>
      <w:r>
        <w:t>Apply the implementation roadmap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